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D3" w:rsidRDefault="006258BD" w:rsidP="006258BD">
      <w:pPr>
        <w:jc w:val="center"/>
        <w:rPr>
          <w:b/>
          <w:u w:val="single"/>
        </w:rPr>
      </w:pPr>
      <w:r>
        <w:rPr>
          <w:b/>
          <w:u w:val="single"/>
        </w:rPr>
        <w:t>Fall</w:t>
      </w:r>
    </w:p>
    <w:p w:rsidR="006258BD" w:rsidRDefault="006258BD" w:rsidP="006258BD">
      <w:pPr>
        <w:jc w:val="center"/>
      </w:pPr>
      <w:r>
        <w:t>Music Integration</w:t>
      </w:r>
    </w:p>
    <w:p w:rsidR="006258BD" w:rsidRDefault="006258BD" w:rsidP="006258BD">
      <w:pPr>
        <w:jc w:val="center"/>
      </w:pPr>
      <w:r>
        <w:t>Natalie Slick</w:t>
      </w:r>
    </w:p>
    <w:p w:rsidR="006258BD" w:rsidRDefault="006258BD" w:rsidP="006258BD">
      <w:r>
        <w:rPr>
          <w:b/>
        </w:rPr>
        <w:t xml:space="preserve">Overall Subject Area: </w:t>
      </w:r>
      <w:r>
        <w:t>Mini-lessons including why leaves change their color and the holiday of Thanksgiving.</w:t>
      </w:r>
    </w:p>
    <w:p w:rsidR="006258BD" w:rsidRDefault="006258BD" w:rsidP="006258BD">
      <w:pPr>
        <w:pStyle w:val="ListParagraph"/>
        <w:numPr>
          <w:ilvl w:val="0"/>
          <w:numId w:val="1"/>
        </w:numPr>
      </w:pPr>
      <w:r>
        <w:t>Day 1: Reading</w:t>
      </w:r>
    </w:p>
    <w:p w:rsidR="006258BD" w:rsidRDefault="006258BD" w:rsidP="006258BD">
      <w:pPr>
        <w:pStyle w:val="ListParagraph"/>
        <w:numPr>
          <w:ilvl w:val="0"/>
          <w:numId w:val="1"/>
        </w:numPr>
      </w:pPr>
      <w:r>
        <w:t>Day 2: Science</w:t>
      </w:r>
    </w:p>
    <w:p w:rsidR="006258BD" w:rsidRDefault="006258BD" w:rsidP="006258BD">
      <w:pPr>
        <w:pStyle w:val="ListParagraph"/>
        <w:numPr>
          <w:ilvl w:val="0"/>
          <w:numId w:val="1"/>
        </w:numPr>
      </w:pPr>
      <w:r>
        <w:t>Day 3: Math</w:t>
      </w:r>
    </w:p>
    <w:p w:rsidR="006258BD" w:rsidRDefault="006258BD" w:rsidP="006258BD">
      <w:pPr>
        <w:pStyle w:val="ListParagraph"/>
        <w:numPr>
          <w:ilvl w:val="0"/>
          <w:numId w:val="1"/>
        </w:numPr>
      </w:pPr>
      <w:r>
        <w:t>Day 4: History</w:t>
      </w:r>
    </w:p>
    <w:p w:rsidR="006258BD" w:rsidRDefault="006258BD" w:rsidP="006258BD">
      <w:r>
        <w:rPr>
          <w:b/>
        </w:rPr>
        <w:t xml:space="preserve">Grade Level: </w:t>
      </w:r>
      <w:r>
        <w:t>First grade</w:t>
      </w:r>
    </w:p>
    <w:p w:rsidR="006258BD" w:rsidRDefault="006258BD" w:rsidP="006258BD">
      <w:r>
        <w:rPr>
          <w:b/>
        </w:rPr>
        <w:t xml:space="preserve">Unit Theme or Topic: </w:t>
      </w:r>
      <w:r>
        <w:t>Fall</w:t>
      </w:r>
    </w:p>
    <w:p w:rsidR="006258BD" w:rsidRDefault="006258BD" w:rsidP="006258BD">
      <w:r>
        <w:rPr>
          <w:b/>
        </w:rPr>
        <w:t xml:space="preserve">Concepts: </w:t>
      </w:r>
      <w:r>
        <w:t>Music, gross-motor skills, leaves, thankfulness, and working in groups.</w:t>
      </w:r>
    </w:p>
    <w:p w:rsidR="006258BD" w:rsidRDefault="006258BD" w:rsidP="006258BD">
      <w:r>
        <w:rPr>
          <w:b/>
        </w:rPr>
        <w:t>Vocabulary:</w:t>
      </w:r>
      <w:r>
        <w:t xml:space="preserve"> Setting, author, illustrator, plot, observation, chlorophyll, pigment, graph, thankful.</w:t>
      </w:r>
    </w:p>
    <w:p w:rsidR="006258BD" w:rsidRDefault="006258BD" w:rsidP="006258BD">
      <w:r>
        <w:rPr>
          <w:b/>
        </w:rPr>
        <w:t xml:space="preserve">Time Frame: </w:t>
      </w:r>
      <w:r>
        <w:t>25-35 minutes per lesson</w:t>
      </w:r>
    </w:p>
    <w:p w:rsidR="006258BD" w:rsidRDefault="006258BD" w:rsidP="006258BD">
      <w:r>
        <w:rPr>
          <w:b/>
        </w:rPr>
        <w:t xml:space="preserve">Number of Lessons: </w:t>
      </w:r>
      <w:r>
        <w:t>4</w:t>
      </w:r>
    </w:p>
    <w:p w:rsidR="006258BD" w:rsidRDefault="006258BD" w:rsidP="006258BD">
      <w:r>
        <w:rPr>
          <w:b/>
        </w:rPr>
        <w:t xml:space="preserve">Overarching goal/objective: </w:t>
      </w:r>
      <w:r>
        <w:t>The Music Integrated Unit plan focuses on the season of fall and why leaves change their color during the fall. It also focuses on the history of the holiday Thanksgiving. This unit he</w:t>
      </w:r>
      <w:r w:rsidR="001361A1">
        <w:t xml:space="preserve">lps children to be exposed to the </w:t>
      </w:r>
      <w:r>
        <w:t>phenomenon that</w:t>
      </w:r>
      <w:r w:rsidR="001361A1">
        <w:t xml:space="preserve"> is the changing of the leaves, which</w:t>
      </w:r>
      <w:r>
        <w:t xml:space="preserve"> occurs annually in the fall. It helps students to make sense of this process in fun, engaging activities. </w:t>
      </w:r>
      <w:r w:rsidR="001361A1">
        <w:t xml:space="preserve">Students will also discover the true meaning of Thanksgiving and why we celebrate it each year. </w:t>
      </w:r>
      <w:r>
        <w:t xml:space="preserve">Students will be exposed to a variety of books and </w:t>
      </w:r>
      <w:r w:rsidR="001361A1">
        <w:t xml:space="preserve">have </w:t>
      </w:r>
      <w:r>
        <w:t>multiple opportunities for hands-on exploration to reinforce the concepts of each lesson. In addition to this, students will be exposed to a variety of songs, videos, and poems which all reinforce the overall theme of fall. Due to the fact that this lesson will be taught during the season of fall, the lessons will be applicable to their current environment and will help them to more easily compare and contrast what they are learning in class to what is occurring outside the classroom.</w:t>
      </w:r>
    </w:p>
    <w:p w:rsidR="006258BD" w:rsidRDefault="006258BD" w:rsidP="006258BD">
      <w:pPr>
        <w:rPr>
          <w:b/>
        </w:rPr>
      </w:pPr>
      <w:r>
        <w:rPr>
          <w:b/>
        </w:rPr>
        <w:t>PA Standards:</w:t>
      </w:r>
    </w:p>
    <w:p w:rsidR="00BF303E" w:rsidRPr="00BF303E" w:rsidRDefault="00BF303E" w:rsidP="00BF303E">
      <w:pPr>
        <w:pStyle w:val="ListParagraph"/>
        <w:numPr>
          <w:ilvl w:val="0"/>
          <w:numId w:val="4"/>
        </w:numPr>
        <w:rPr>
          <w:b/>
        </w:rPr>
      </w:pPr>
      <w:r>
        <w:t>CC.1.3.C</w:t>
      </w:r>
      <w:r w:rsidRPr="0038251F">
        <w:rPr>
          <w:rFonts w:eastAsia="Times New Roman" w:cs="Times New Roman"/>
          <w:szCs w:val="24"/>
        </w:rPr>
        <w:t xml:space="preserve"> Describe characters, settings, and major events in a story, using key details.</w:t>
      </w:r>
    </w:p>
    <w:p w:rsidR="00BF303E" w:rsidRPr="00BF303E" w:rsidRDefault="00BF303E" w:rsidP="00BF303E">
      <w:pPr>
        <w:pStyle w:val="ListParagraph"/>
        <w:numPr>
          <w:ilvl w:val="0"/>
          <w:numId w:val="4"/>
        </w:numPr>
        <w:rPr>
          <w:b/>
        </w:rPr>
      </w:pPr>
      <w:r w:rsidRPr="00A6559D">
        <w:rPr>
          <w:rFonts w:eastAsia="Times New Roman" w:cs="Times New Roman"/>
          <w:szCs w:val="24"/>
        </w:rPr>
        <w:t>9.1.3</w:t>
      </w:r>
      <w:r w:rsidRPr="00A6559D">
        <w:rPr>
          <w:rFonts w:eastAsia="Times New Roman" w:cs="Times New Roman"/>
          <w:szCs w:val="24"/>
        </w:rPr>
        <w:t>. B</w:t>
      </w:r>
      <w:r w:rsidRPr="00A6559D">
        <w:rPr>
          <w:rFonts w:eastAsia="Times New Roman" w:cs="Times New Roman"/>
          <w:szCs w:val="24"/>
        </w:rPr>
        <w:t xml:space="preserve"> Recognize, know, use and demonstrate a variety of appropriate arts elements and principles to produce, review and revise original works in the arts. Music: • sing • play an instrument • read and notate music • compose and arrange •improvise</w:t>
      </w:r>
      <w:r>
        <w:rPr>
          <w:rFonts w:eastAsia="Times New Roman" w:cs="Times New Roman"/>
          <w:szCs w:val="24"/>
        </w:rPr>
        <w:t>.</w:t>
      </w:r>
    </w:p>
    <w:p w:rsidR="00BF303E" w:rsidRPr="00BF303E" w:rsidRDefault="00BF303E" w:rsidP="00BF303E">
      <w:pPr>
        <w:pStyle w:val="ListParagraph"/>
        <w:numPr>
          <w:ilvl w:val="0"/>
          <w:numId w:val="4"/>
        </w:numPr>
        <w:rPr>
          <w:b/>
        </w:rPr>
      </w:pPr>
      <w:r>
        <w:t>4.1.1</w:t>
      </w:r>
      <w:proofErr w:type="gramStart"/>
      <w:r>
        <w:t>.E</w:t>
      </w:r>
      <w:proofErr w:type="gramEnd"/>
      <w:r>
        <w:t xml:space="preserve"> Describe the seasons and describe how the change of the season affects living things.</w:t>
      </w:r>
    </w:p>
    <w:p w:rsidR="00BF303E" w:rsidRPr="00BF303E" w:rsidRDefault="00BF303E" w:rsidP="00BF303E">
      <w:pPr>
        <w:pStyle w:val="ListParagraph"/>
        <w:numPr>
          <w:ilvl w:val="0"/>
          <w:numId w:val="4"/>
        </w:numPr>
        <w:rPr>
          <w:b/>
        </w:rPr>
      </w:pPr>
      <w:r>
        <w:t>CC.2.4.1.A.4 Represent and interpret data using tables/charts</w:t>
      </w:r>
      <w:r>
        <w:t>.</w:t>
      </w:r>
    </w:p>
    <w:p w:rsidR="00BF303E" w:rsidRPr="00BF303E" w:rsidRDefault="00BF303E" w:rsidP="00BF303E">
      <w:pPr>
        <w:pStyle w:val="ListParagraph"/>
        <w:numPr>
          <w:ilvl w:val="0"/>
          <w:numId w:val="4"/>
        </w:numPr>
        <w:rPr>
          <w:b/>
        </w:rPr>
      </w:pPr>
      <w:r>
        <w:t>8.3.1</w:t>
      </w:r>
      <w:proofErr w:type="gramStart"/>
      <w:r>
        <w:t>.D</w:t>
      </w:r>
      <w:proofErr w:type="gramEnd"/>
      <w:r>
        <w:t xml:space="preserve"> Identify conflict and describe ways to cooperate with others by making smart choices</w:t>
      </w:r>
      <w:r>
        <w:t>.</w:t>
      </w:r>
    </w:p>
    <w:p w:rsidR="006258BD" w:rsidRDefault="006258BD" w:rsidP="006258BD">
      <w:pPr>
        <w:rPr>
          <w:b/>
        </w:rPr>
      </w:pPr>
      <w:r>
        <w:rPr>
          <w:b/>
        </w:rPr>
        <w:t>Adaptations for all lessons:</w:t>
      </w:r>
    </w:p>
    <w:p w:rsidR="006258BD" w:rsidRPr="006258BD" w:rsidRDefault="006258BD" w:rsidP="006258BD">
      <w:pPr>
        <w:pStyle w:val="ListParagraph"/>
        <w:numPr>
          <w:ilvl w:val="0"/>
          <w:numId w:val="3"/>
        </w:numPr>
        <w:rPr>
          <w:b/>
        </w:rPr>
      </w:pPr>
      <w:r>
        <w:lastRenderedPageBreak/>
        <w:t xml:space="preserve">Include all students in the lessons. Provide visuals when necessary. Make sure students are following directions and on their best behavior by modeling for students and “name dropping” when necessary to regain student attention. </w:t>
      </w:r>
    </w:p>
    <w:p w:rsidR="006258BD" w:rsidRDefault="006258BD" w:rsidP="006258BD">
      <w:pPr>
        <w:rPr>
          <w:b/>
        </w:rPr>
      </w:pPr>
      <w:r>
        <w:rPr>
          <w:b/>
        </w:rPr>
        <w:t>Assessment for all lessons:</w:t>
      </w:r>
    </w:p>
    <w:p w:rsidR="006258BD" w:rsidRPr="006258BD" w:rsidRDefault="006258BD" w:rsidP="006258BD">
      <w:pPr>
        <w:pStyle w:val="ListParagraph"/>
        <w:numPr>
          <w:ilvl w:val="0"/>
          <w:numId w:val="3"/>
        </w:numPr>
        <w:rPr>
          <w:b/>
        </w:rPr>
      </w:pPr>
      <w:r>
        <w:t>Listen carefully to student responses during class discussions and pay attention to whether or not students are singing along/doing the motions to the songs when asked to. Collection of worksheets during certain lessons, to monitor comprehension of the lesson.</w:t>
      </w:r>
    </w:p>
    <w:p w:rsidR="006258BD" w:rsidRDefault="006258BD" w:rsidP="006258BD">
      <w:pPr>
        <w:rPr>
          <w:b/>
        </w:rPr>
      </w:pPr>
      <w:r>
        <w:rPr>
          <w:b/>
        </w:rPr>
        <w:t>Sources:</w:t>
      </w:r>
    </w:p>
    <w:p w:rsidR="00BF303E" w:rsidRPr="00BF303E" w:rsidRDefault="00BF303E" w:rsidP="00BF303E">
      <w:pPr>
        <w:pStyle w:val="ListParagraph"/>
        <w:numPr>
          <w:ilvl w:val="0"/>
          <w:numId w:val="3"/>
        </w:numPr>
        <w:rPr>
          <w:rStyle w:val="Hyperlink"/>
          <w:color w:val="auto"/>
          <w:u w:val="none"/>
        </w:rPr>
      </w:pPr>
      <w:hyperlink r:id="rId5" w:history="1">
        <w:r w:rsidRPr="00347345">
          <w:rPr>
            <w:rStyle w:val="Hyperlink"/>
          </w:rPr>
          <w:t>https://www.youtube.com/watch?v=tPm7JTGIHcA</w:t>
        </w:r>
      </w:hyperlink>
    </w:p>
    <w:p w:rsidR="00BF303E" w:rsidRDefault="00BF303E" w:rsidP="00BF303E">
      <w:pPr>
        <w:pStyle w:val="ListParagraph"/>
        <w:numPr>
          <w:ilvl w:val="0"/>
          <w:numId w:val="3"/>
        </w:numPr>
      </w:pPr>
      <w:hyperlink r:id="rId6" w:history="1">
        <w:r w:rsidRPr="006A66A4">
          <w:rPr>
            <w:rStyle w:val="Hyperlink"/>
          </w:rPr>
          <w:t>http://brownbagteacher.com/leaf-chromatography-why-do-leaves/</w:t>
        </w:r>
      </w:hyperlink>
    </w:p>
    <w:p w:rsidR="00BF303E" w:rsidRPr="00BF303E" w:rsidRDefault="00BF303E" w:rsidP="00BF303E">
      <w:pPr>
        <w:pStyle w:val="ListParagraph"/>
        <w:numPr>
          <w:ilvl w:val="0"/>
          <w:numId w:val="3"/>
        </w:numPr>
        <w:rPr>
          <w:rStyle w:val="Hyperlink"/>
          <w:color w:val="auto"/>
          <w:u w:val="none"/>
        </w:rPr>
      </w:pPr>
      <w:hyperlink r:id="rId7" w:history="1">
        <w:r w:rsidRPr="000B7C39">
          <w:rPr>
            <w:rStyle w:val="Hyperlink"/>
          </w:rPr>
          <w:t>https://www.youtube.com/watch?v=GtCiE4aK9QA</w:t>
        </w:r>
      </w:hyperlink>
    </w:p>
    <w:p w:rsidR="00BF303E" w:rsidRDefault="00BF303E" w:rsidP="00BF303E">
      <w:pPr>
        <w:pStyle w:val="ListParagraph"/>
        <w:numPr>
          <w:ilvl w:val="0"/>
          <w:numId w:val="3"/>
        </w:numPr>
      </w:pPr>
      <w:hyperlink r:id="rId8" w:history="1">
        <w:r w:rsidRPr="006A66A4">
          <w:rPr>
            <w:rStyle w:val="Hyperlink"/>
          </w:rPr>
          <w:t>http://www.1stgradefantabulous.com/2013/09/a-giveaway-new-packet-and-fall-freebies.html</w:t>
        </w:r>
      </w:hyperlink>
    </w:p>
    <w:p w:rsidR="00BF303E" w:rsidRDefault="00BF303E" w:rsidP="00BF303E">
      <w:pPr>
        <w:pStyle w:val="ListParagraph"/>
        <w:numPr>
          <w:ilvl w:val="0"/>
          <w:numId w:val="3"/>
        </w:numPr>
      </w:pPr>
      <w:hyperlink r:id="rId9" w:history="1">
        <w:r w:rsidRPr="006A66A4">
          <w:rPr>
            <w:rStyle w:val="Hyperlink"/>
          </w:rPr>
          <w:t>http://www.canadianfamily.ca/activities/crafts/thanksgiving-craft-idea-a-colourful-thankful-turkey/</w:t>
        </w:r>
      </w:hyperlink>
    </w:p>
    <w:p w:rsidR="00BF303E" w:rsidRPr="00BF303E" w:rsidRDefault="00BF303E" w:rsidP="00BF303E">
      <w:pPr>
        <w:pStyle w:val="ListParagraph"/>
        <w:numPr>
          <w:ilvl w:val="0"/>
          <w:numId w:val="3"/>
        </w:numPr>
      </w:pPr>
      <w:hyperlink r:id="rId10" w:history="1">
        <w:r w:rsidRPr="000B7C39">
          <w:rPr>
            <w:rStyle w:val="Hyperlink"/>
          </w:rPr>
          <w:t>https://www.youtube.com/watch?v=3wwpQz21X10</w:t>
        </w:r>
      </w:hyperlink>
      <w:bookmarkStart w:id="0" w:name="_GoBack"/>
      <w:bookmarkEnd w:id="0"/>
    </w:p>
    <w:sectPr w:rsidR="00BF303E" w:rsidRPr="00BF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1EB8"/>
    <w:multiLevelType w:val="hybridMultilevel"/>
    <w:tmpl w:val="7936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54F"/>
    <w:multiLevelType w:val="hybridMultilevel"/>
    <w:tmpl w:val="74A4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500D"/>
    <w:multiLevelType w:val="hybridMultilevel"/>
    <w:tmpl w:val="04CE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15FCD"/>
    <w:multiLevelType w:val="hybridMultilevel"/>
    <w:tmpl w:val="10B2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8"/>
    <w:rsid w:val="001361A1"/>
    <w:rsid w:val="0028411D"/>
    <w:rsid w:val="00597B38"/>
    <w:rsid w:val="006258BD"/>
    <w:rsid w:val="00BF303E"/>
    <w:rsid w:val="00CB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F34C5-FE1D-47B3-981E-DEBD227E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BD"/>
    <w:pPr>
      <w:ind w:left="720"/>
      <w:contextualSpacing/>
    </w:pPr>
  </w:style>
  <w:style w:type="character" w:styleId="Hyperlink">
    <w:name w:val="Hyperlink"/>
    <w:basedOn w:val="DefaultParagraphFont"/>
    <w:uiPriority w:val="99"/>
    <w:unhideWhenUsed/>
    <w:rsid w:val="00BF3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tgradefantabulous.com/2013/09/a-giveaway-new-packet-and-fall-freebies.html" TargetMode="External"/><Relationship Id="rId3" Type="http://schemas.openxmlformats.org/officeDocument/2006/relationships/settings" Target="settings.xml"/><Relationship Id="rId7" Type="http://schemas.openxmlformats.org/officeDocument/2006/relationships/hyperlink" Target="https://www.youtube.com/watch?v=GtCiE4aK9Q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wnbagteacher.com/leaf-chromatography-why-do-leaves/" TargetMode="External"/><Relationship Id="rId11" Type="http://schemas.openxmlformats.org/officeDocument/2006/relationships/fontTable" Target="fontTable.xml"/><Relationship Id="rId5" Type="http://schemas.openxmlformats.org/officeDocument/2006/relationships/hyperlink" Target="https://www.youtube.com/watch?v=tPm7JTGIHcA" TargetMode="External"/><Relationship Id="rId10" Type="http://schemas.openxmlformats.org/officeDocument/2006/relationships/hyperlink" Target="https://www.youtube.com/watch?v=3wwpQz21X10" TargetMode="External"/><Relationship Id="rId4" Type="http://schemas.openxmlformats.org/officeDocument/2006/relationships/webSettings" Target="webSettings.xml"/><Relationship Id="rId9" Type="http://schemas.openxmlformats.org/officeDocument/2006/relationships/hyperlink" Target="http://www.canadianfamily.ca/activities/crafts/thanksgiving-craft-idea-a-colourful-thankful-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3</cp:revision>
  <dcterms:created xsi:type="dcterms:W3CDTF">2016-11-29T13:35:00Z</dcterms:created>
  <dcterms:modified xsi:type="dcterms:W3CDTF">2016-11-29T21:01:00Z</dcterms:modified>
</cp:coreProperties>
</file>